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360EAC" w14:textId="2F31F945" w:rsidR="00BD3E53" w:rsidRDefault="00BD3E53"/>
    <w:p w14:paraId="2B349BCB" w14:textId="1C49786A" w:rsidR="00330505" w:rsidRDefault="00330505"/>
    <w:p w14:paraId="499D40CA" w14:textId="30CB6DC2" w:rsidR="00330505" w:rsidRDefault="00330505"/>
    <w:p w14:paraId="073E864B" w14:textId="04B2A46C" w:rsidR="00330505" w:rsidRDefault="00330505"/>
    <w:p w14:paraId="545A670D" w14:textId="2B3030D2" w:rsidR="00330505" w:rsidRDefault="00330505"/>
    <w:p w14:paraId="72CDAC9F" w14:textId="576442C7" w:rsidR="00330505" w:rsidRDefault="00330505"/>
    <w:p w14:paraId="3C629F3D" w14:textId="2E83C3EC" w:rsidR="00330505" w:rsidRDefault="00330505"/>
    <w:p w14:paraId="100009A2" w14:textId="2F7580C8" w:rsidR="00330505" w:rsidRDefault="00252A64">
      <w:r>
        <w:t>Theological Reflections</w:t>
      </w:r>
    </w:p>
    <w:p w14:paraId="49DA55CB" w14:textId="77777777" w:rsidR="00CF0D1E" w:rsidRDefault="00CF0D1E"/>
    <w:p w14:paraId="2C784D3E" w14:textId="7F23B472" w:rsidR="00330505" w:rsidRDefault="00252A64">
      <w:r>
        <w:t>Institutional Affiliation</w:t>
      </w:r>
    </w:p>
    <w:p w14:paraId="17CE7E1D" w14:textId="4ECF1A08" w:rsidR="00330505" w:rsidRDefault="00252A64">
      <w:r>
        <w:t>Name</w:t>
      </w:r>
    </w:p>
    <w:p w14:paraId="7A2694D9" w14:textId="4E08F96E" w:rsidR="00330505" w:rsidRDefault="00252A64">
      <w:r>
        <w:t>Date</w:t>
      </w:r>
    </w:p>
    <w:p w14:paraId="4955DDD5" w14:textId="7E2C0B4B" w:rsidR="00330505" w:rsidRDefault="00330505"/>
    <w:p w14:paraId="7ABA310E" w14:textId="53F8ED2E" w:rsidR="00330505" w:rsidRDefault="00330505"/>
    <w:p w14:paraId="0FAFEABC" w14:textId="6ACCECC9" w:rsidR="00330505" w:rsidRDefault="00330505"/>
    <w:p w14:paraId="52A4C797" w14:textId="1689CD57" w:rsidR="00330505" w:rsidRDefault="00330505"/>
    <w:p w14:paraId="3F974225" w14:textId="28D1607B" w:rsidR="00330505" w:rsidRDefault="00330505"/>
    <w:p w14:paraId="036F1CC3" w14:textId="58AF22A8" w:rsidR="00330505" w:rsidRDefault="00330505"/>
    <w:p w14:paraId="51D15B40" w14:textId="67A68662" w:rsidR="00330505" w:rsidRDefault="00330505"/>
    <w:p w14:paraId="7A7E3929" w14:textId="5763D8BF" w:rsidR="00330505" w:rsidRDefault="00330505"/>
    <w:p w14:paraId="2C7F0528" w14:textId="1FF5AD58" w:rsidR="00330505" w:rsidRDefault="00330505"/>
    <w:p w14:paraId="2F07CC55" w14:textId="593697AB" w:rsidR="00330505" w:rsidRDefault="00330505"/>
    <w:p w14:paraId="3C2150F1" w14:textId="652B0A9C" w:rsidR="008C782D" w:rsidRDefault="008C782D" w:rsidP="00D64D4D">
      <w:pPr>
        <w:ind w:firstLine="720"/>
        <w:jc w:val="left"/>
      </w:pPr>
    </w:p>
    <w:p w14:paraId="3F42F370" w14:textId="38F0654B" w:rsidR="008C782D" w:rsidRDefault="00252A64" w:rsidP="00A85710">
      <w:pPr>
        <w:ind w:firstLine="720"/>
        <w:jc w:val="left"/>
      </w:pPr>
      <w:r>
        <w:lastRenderedPageBreak/>
        <w:t>Like many of us have troubles giving farewells to our loved ones, Paul had the same struggle. However, th</w:t>
      </w:r>
      <w:r w:rsidR="003D65CF">
        <w:t>e struggle to</w:t>
      </w:r>
      <w:bookmarkStart w:id="0" w:name="_GoBack"/>
      <w:bookmarkEnd w:id="0"/>
      <w:r w:rsidR="003D65CF">
        <w:t xml:space="preserve"> break free was</w:t>
      </w:r>
      <w:r>
        <w:t xml:space="preserve"> because of Paul’s admiration of the </w:t>
      </w:r>
      <w:r>
        <w:t>efforts shown by the churches in Macedonia (now known as Greece) and Achaia. This paper is going to encompass the observations found in the life of Paul as a minister and a servant of the Lord.</w:t>
      </w:r>
    </w:p>
    <w:p w14:paraId="2233967E" w14:textId="0F868858" w:rsidR="00CB0F4D" w:rsidRPr="00A85710" w:rsidRDefault="00252A64" w:rsidP="00A85710">
      <w:pPr>
        <w:rPr>
          <w:b/>
        </w:rPr>
      </w:pPr>
      <w:r w:rsidRPr="00A85710">
        <w:rPr>
          <w:b/>
        </w:rPr>
        <w:t>The internal Conflicts</w:t>
      </w:r>
    </w:p>
    <w:p w14:paraId="327F2139" w14:textId="2DDC9B75" w:rsidR="00CB0F4D" w:rsidRDefault="00252A64" w:rsidP="00A85710">
      <w:pPr>
        <w:ind w:firstLine="720"/>
        <w:jc w:val="left"/>
      </w:pPr>
      <w:r>
        <w:t>At Corinth, the apostle was fraught wit</w:t>
      </w:r>
      <w:r>
        <w:t xml:space="preserve">h the hefty duty of teaching and spreading the word of God in a City that was full of wickedness. </w:t>
      </w:r>
      <w:r w:rsidR="00E56680">
        <w:t xml:space="preserve">The problems of the Corinth city infected the church and to the verge of fully dismantling the church, Paul did not give up or feel inadequate. Instead, he rose up and wrote the first epistles to the Corinthians to help them lead a life that was free from the worldly wickedness. </w:t>
      </w:r>
    </w:p>
    <w:p w14:paraId="2BE3A892" w14:textId="3B1B3417" w:rsidR="00E56680" w:rsidRPr="00214473" w:rsidRDefault="00252A64" w:rsidP="00214473">
      <w:pPr>
        <w:jc w:val="left"/>
        <w:rPr>
          <w:b/>
        </w:rPr>
      </w:pPr>
      <w:r>
        <w:rPr>
          <w:b/>
        </w:rPr>
        <w:t xml:space="preserve">             </w:t>
      </w:r>
      <w:r w:rsidRPr="00E56680">
        <w:rPr>
          <w:b/>
        </w:rPr>
        <w:t xml:space="preserve">External </w:t>
      </w:r>
      <w:r>
        <w:rPr>
          <w:b/>
        </w:rPr>
        <w:t>t</w:t>
      </w:r>
      <w:r w:rsidRPr="00E56680">
        <w:rPr>
          <w:b/>
        </w:rPr>
        <w:t>ribulations</w:t>
      </w:r>
      <w:r>
        <w:rPr>
          <w:b/>
        </w:rPr>
        <w:t xml:space="preserve">. </w:t>
      </w:r>
      <w:r>
        <w:t>Simply for preaching the word of God, Paul became a victim of mistreatment. He faced challenges and hardship for being a witness to Jesus’ work. In Philippi, Paul and Silas were beaten and imprisoned. However, instead of ceasing their praise to the Lord, P</w:t>
      </w:r>
      <w:r>
        <w:t xml:space="preserve">aul and Silas kept on praying and singing </w:t>
      </w:r>
      <w:r w:rsidR="00DE7188">
        <w:t>Hymns. “About midnight Paul and Silas were praying and singing hymns to God” (Acts 16:25).</w:t>
      </w:r>
      <w:r w:rsidR="009F2744">
        <w:t xml:space="preserve"> If any of the 21</w:t>
      </w:r>
      <w:r w:rsidR="009F2744" w:rsidRPr="009F2744">
        <w:rPr>
          <w:vertAlign w:val="superscript"/>
        </w:rPr>
        <w:t>st</w:t>
      </w:r>
      <w:r w:rsidR="009F2744">
        <w:t>-century ministers was found in such a situation where they had to praise the Lord regardless of the pain, would they do like Paul? Again, Paul endured the suffering he faced in Jerusalem after losing his liberty for 2 years.</w:t>
      </w:r>
    </w:p>
    <w:p w14:paraId="54A2D4EA" w14:textId="46B48F9F" w:rsidR="0025577E" w:rsidRPr="00214473" w:rsidRDefault="00252A64" w:rsidP="00214473">
      <w:pPr>
        <w:jc w:val="left"/>
        <w:rPr>
          <w:b/>
        </w:rPr>
      </w:pPr>
      <w:r>
        <w:rPr>
          <w:b/>
        </w:rPr>
        <w:t xml:space="preserve">            </w:t>
      </w:r>
      <w:r w:rsidRPr="0025577E">
        <w:rPr>
          <w:b/>
        </w:rPr>
        <w:t xml:space="preserve">Rigors of God’s </w:t>
      </w:r>
      <w:r>
        <w:rPr>
          <w:b/>
        </w:rPr>
        <w:t>m</w:t>
      </w:r>
      <w:r w:rsidRPr="0025577E">
        <w:rPr>
          <w:b/>
        </w:rPr>
        <w:t>inistry</w:t>
      </w:r>
      <w:r>
        <w:rPr>
          <w:b/>
        </w:rPr>
        <w:t xml:space="preserve">. </w:t>
      </w:r>
      <w:r w:rsidRPr="0025577E">
        <w:t>Paul did not have a comfortable life</w:t>
      </w:r>
      <w:r>
        <w:t>. He describes the challenges he faced as an itinerant apostl</w:t>
      </w:r>
      <w:r>
        <w:t xml:space="preserve">e. Galatia was a young church that was crumbling because of the tension between the Jewish law and Paul’s authority. </w:t>
      </w:r>
      <w:r w:rsidR="009B4700">
        <w:t xml:space="preserve">Christians in this city were newly converted Gentiles and due to this, Jews wanted them to follow the law in order to be regarded as true Christians. To refute the Judaizers and call back the Galatians to church, Paul had to constantly keep on confronting the issue of Jewish law. In Galatians, Paul informs the </w:t>
      </w:r>
      <w:r w:rsidR="009B4700">
        <w:lastRenderedPageBreak/>
        <w:t>believers that freedom is by faith and not by the law. By demonstrating the meaning of faith and showing what the Old Testament teaches regarding grace, Pau</w:t>
      </w:r>
      <w:r w:rsidR="002D1009">
        <w:t>l</w:t>
      </w:r>
      <w:r w:rsidR="009B4700">
        <w:t xml:space="preserve"> expected the church in Galatia to</w:t>
      </w:r>
      <w:r w:rsidR="00FA7051">
        <w:t xml:space="preserve"> fight Judaism. </w:t>
      </w:r>
    </w:p>
    <w:p w14:paraId="3784C186" w14:textId="4F9A7F11" w:rsidR="002D1009" w:rsidRPr="00214473" w:rsidRDefault="00252A64" w:rsidP="00214473">
      <w:pPr>
        <w:jc w:val="left"/>
        <w:rPr>
          <w:b/>
        </w:rPr>
      </w:pPr>
      <w:r>
        <w:rPr>
          <w:b/>
        </w:rPr>
        <w:t xml:space="preserve">              </w:t>
      </w:r>
      <w:r w:rsidRPr="002D1009">
        <w:rPr>
          <w:b/>
        </w:rPr>
        <w:t xml:space="preserve">Principalities and </w:t>
      </w:r>
      <w:r>
        <w:rPr>
          <w:b/>
        </w:rPr>
        <w:t>p</w:t>
      </w:r>
      <w:r w:rsidRPr="002D1009">
        <w:rPr>
          <w:b/>
        </w:rPr>
        <w:t>owers</w:t>
      </w:r>
      <w:r>
        <w:rPr>
          <w:b/>
        </w:rPr>
        <w:t xml:space="preserve">. </w:t>
      </w:r>
      <w:r w:rsidR="00BF524E">
        <w:t>Paul wrote the epistle to the Ephesians while in Jail in Rome</w:t>
      </w:r>
      <w:r w:rsidR="009906E3">
        <w:t xml:space="preserve">. </w:t>
      </w:r>
      <w:r w:rsidR="00BF524E">
        <w:t xml:space="preserve">Even though the letter is not written to confront any hearsay, Paul wrote it to strengthen the faith of the people in Ephesus which later spread in all Asia. In the epistle, Paul addresses the issue of principalities and powers in </w:t>
      </w:r>
      <w:r w:rsidR="00DE0DC8">
        <w:t>E</w:t>
      </w:r>
      <w:r w:rsidR="00BF524E">
        <w:t>phesians</w:t>
      </w:r>
      <w:r w:rsidR="00DE0DC8">
        <w:t xml:space="preserve"> 6:12. </w:t>
      </w:r>
      <w:r w:rsidR="00181D62">
        <w:t>He says “for our struggle is not against flesh and blood, but against the rulers, against the authorities, against the powers of this dark world and against the spiritual forces of evil” (6:12)</w:t>
      </w:r>
      <w:r w:rsidR="00AE646E">
        <w:t>. Paul expected the recipients of the epistle not no worry about the principalities and powers of evil, “f</w:t>
      </w:r>
      <w:r w:rsidR="00AE646E" w:rsidRPr="00AE646E">
        <w:t>or he has rescued us from the dominion of darkness and brought us into the kingdom of the Son he loves</w:t>
      </w:r>
      <w:r w:rsidR="00AE646E">
        <w:t xml:space="preserve">.” (Col 1:13). </w:t>
      </w:r>
    </w:p>
    <w:p w14:paraId="1F79B131" w14:textId="5D548464" w:rsidR="009E2496" w:rsidRPr="00214473" w:rsidRDefault="00252A64" w:rsidP="00214473">
      <w:pPr>
        <w:jc w:val="left"/>
        <w:rPr>
          <w:b/>
        </w:rPr>
      </w:pPr>
      <w:r>
        <w:rPr>
          <w:b/>
        </w:rPr>
        <w:t xml:space="preserve">               </w:t>
      </w:r>
      <w:r w:rsidR="00CE43F6" w:rsidRPr="009E2496">
        <w:rPr>
          <w:b/>
        </w:rPr>
        <w:t xml:space="preserve">Struggles of the </w:t>
      </w:r>
      <w:r w:rsidRPr="009E2496">
        <w:rPr>
          <w:b/>
        </w:rPr>
        <w:t xml:space="preserve">Corinth </w:t>
      </w:r>
      <w:r>
        <w:rPr>
          <w:b/>
        </w:rPr>
        <w:t>c</w:t>
      </w:r>
      <w:r w:rsidRPr="009E2496">
        <w:rPr>
          <w:b/>
        </w:rPr>
        <w:t>hurch</w:t>
      </w:r>
      <w:r>
        <w:rPr>
          <w:b/>
        </w:rPr>
        <w:t xml:space="preserve">: Lord’s </w:t>
      </w:r>
      <w:r w:rsidR="00827DEE">
        <w:rPr>
          <w:b/>
        </w:rPr>
        <w:t>Supper</w:t>
      </w:r>
      <w:r>
        <w:rPr>
          <w:b/>
        </w:rPr>
        <w:t xml:space="preserve">. </w:t>
      </w:r>
      <w:r>
        <w:t>In a way, it is interesting how Paul handles sinful church of Cor</w:t>
      </w:r>
      <w:r>
        <w:t>inth. There wickedness provoked Paul to write the first epistle. To address the spiritual struggles in Corinth, Paul talked about the Lord</w:t>
      </w:r>
      <w:r w:rsidR="00827DEE">
        <w:t>’s Supper</w:t>
      </w:r>
      <w:r>
        <w:t xml:space="preserve"> and its importance in the proclamation of the Gospel. </w:t>
      </w:r>
      <w:r w:rsidR="009630CB">
        <w:t>Immorality, schisms, and idolatry were some of the issues that disrupted the true worship of the Lord in Corinth.</w:t>
      </w:r>
      <w:r w:rsidR="00827DEE">
        <w:t xml:space="preserve"> The word of the Lord was seen week and a failed project. However, Paul ascertains them that </w:t>
      </w:r>
      <w:r w:rsidR="00366300">
        <w:t>the power of God is seen as such through the universal eyes</w:t>
      </w:r>
      <w:r w:rsidR="00A071F9">
        <w:t xml:space="preserve"> (1 Cor 1).</w:t>
      </w:r>
      <w:r w:rsidR="008C17DB">
        <w:t xml:space="preserve"> Paul expected the Corinthians to be serious with the word of God by observing the Lord's server. Their reply would only be through the change from the immoral activities of the world. The apostle never gave up on the Corinthians to an extent of writing the 2</w:t>
      </w:r>
      <w:r w:rsidR="008C17DB" w:rsidRPr="008C17DB">
        <w:rPr>
          <w:vertAlign w:val="superscript"/>
        </w:rPr>
        <w:t>nd</w:t>
      </w:r>
      <w:r w:rsidR="008C17DB">
        <w:t xml:space="preserve"> epistle to the same group.</w:t>
      </w:r>
    </w:p>
    <w:p w14:paraId="3618553E" w14:textId="554A9E71" w:rsidR="008C17DB" w:rsidRPr="009E2496" w:rsidRDefault="00252A64" w:rsidP="00A85710">
      <w:pPr>
        <w:ind w:firstLine="720"/>
        <w:jc w:val="left"/>
      </w:pPr>
      <w:r>
        <w:t>I</w:t>
      </w:r>
      <w:r>
        <w:t xml:space="preserve">n a nutshell, Paul is an example of a true leader of the church. Every leader is encouraged to lead the congregation in a way that shows observance of the Lord's supper. </w:t>
      </w:r>
      <w:r w:rsidR="00BD0F2B">
        <w:t xml:space="preserve">The </w:t>
      </w:r>
      <w:r w:rsidR="00BD0F2B">
        <w:lastRenderedPageBreak/>
        <w:t xml:space="preserve">life of Paul is a showcase of what it means to be a servant of the Lord. Both internal and external challenges should not hinder one from proclaiming the word of God. </w:t>
      </w:r>
    </w:p>
    <w:p w14:paraId="27974DA2" w14:textId="77777777" w:rsidR="00CB0F4D" w:rsidRDefault="00CB0F4D" w:rsidP="00CC685A">
      <w:pPr>
        <w:jc w:val="left"/>
      </w:pPr>
    </w:p>
    <w:p w14:paraId="73F4A3C6" w14:textId="0B3BE083" w:rsidR="00B26322" w:rsidRDefault="00B26322" w:rsidP="00B26322">
      <w:pPr>
        <w:ind w:firstLine="720"/>
        <w:jc w:val="left"/>
      </w:pPr>
    </w:p>
    <w:p w14:paraId="1320C58E" w14:textId="6B478265" w:rsidR="00B26322" w:rsidRDefault="00B26322" w:rsidP="00B26322">
      <w:pPr>
        <w:ind w:firstLine="720"/>
        <w:jc w:val="left"/>
      </w:pPr>
    </w:p>
    <w:p w14:paraId="3162442B" w14:textId="581A1E1E" w:rsidR="00B26322" w:rsidRDefault="00B26322" w:rsidP="00B26322">
      <w:pPr>
        <w:ind w:firstLine="720"/>
        <w:jc w:val="left"/>
      </w:pPr>
    </w:p>
    <w:p w14:paraId="7D0248C6" w14:textId="5BAED900" w:rsidR="00CF0D1E" w:rsidRDefault="00CF0D1E" w:rsidP="00B26322">
      <w:pPr>
        <w:ind w:firstLine="720"/>
        <w:jc w:val="left"/>
      </w:pPr>
    </w:p>
    <w:p w14:paraId="5DC7C59E" w14:textId="53F51876" w:rsidR="00CF0D1E" w:rsidRDefault="00CF0D1E" w:rsidP="00B26322">
      <w:pPr>
        <w:ind w:firstLine="720"/>
        <w:jc w:val="left"/>
      </w:pPr>
    </w:p>
    <w:p w14:paraId="7CB84D71" w14:textId="457FDB71" w:rsidR="00CF0D1E" w:rsidRDefault="00CF0D1E" w:rsidP="00B26322">
      <w:pPr>
        <w:ind w:firstLine="720"/>
        <w:jc w:val="left"/>
      </w:pPr>
    </w:p>
    <w:p w14:paraId="55124D66" w14:textId="3A30299B" w:rsidR="00CF0D1E" w:rsidRDefault="00CF0D1E" w:rsidP="00B26322">
      <w:pPr>
        <w:ind w:firstLine="720"/>
        <w:jc w:val="left"/>
      </w:pPr>
    </w:p>
    <w:p w14:paraId="64B8FA32" w14:textId="276336AB" w:rsidR="00CF0D1E" w:rsidRDefault="00CF0D1E" w:rsidP="00B26322">
      <w:pPr>
        <w:ind w:firstLine="720"/>
        <w:jc w:val="left"/>
      </w:pPr>
    </w:p>
    <w:p w14:paraId="2435042E" w14:textId="20EE2C2F" w:rsidR="00CF0D1E" w:rsidRDefault="00CF0D1E" w:rsidP="00B26322">
      <w:pPr>
        <w:ind w:firstLine="720"/>
        <w:jc w:val="left"/>
      </w:pPr>
    </w:p>
    <w:p w14:paraId="6C21C7E3" w14:textId="66FE2DDF" w:rsidR="00CF0D1E" w:rsidRDefault="00CF0D1E" w:rsidP="00B26322">
      <w:pPr>
        <w:ind w:firstLine="720"/>
        <w:jc w:val="left"/>
      </w:pPr>
    </w:p>
    <w:p w14:paraId="4032BF1F" w14:textId="75DACC72" w:rsidR="00CF0D1E" w:rsidRDefault="00CF0D1E" w:rsidP="00B26322">
      <w:pPr>
        <w:ind w:firstLine="720"/>
        <w:jc w:val="left"/>
      </w:pPr>
    </w:p>
    <w:p w14:paraId="65E2167E" w14:textId="2D85BAF6" w:rsidR="00CF0D1E" w:rsidRDefault="00CF0D1E" w:rsidP="00B26322">
      <w:pPr>
        <w:ind w:firstLine="720"/>
        <w:jc w:val="left"/>
      </w:pPr>
    </w:p>
    <w:p w14:paraId="7E624B60" w14:textId="1BF2A42E" w:rsidR="00CF0D1E" w:rsidRDefault="00CF0D1E" w:rsidP="00B26322">
      <w:pPr>
        <w:ind w:firstLine="720"/>
        <w:jc w:val="left"/>
      </w:pPr>
    </w:p>
    <w:p w14:paraId="46912764" w14:textId="49A10763" w:rsidR="00CF0D1E" w:rsidRDefault="00CF0D1E" w:rsidP="00B26322">
      <w:pPr>
        <w:ind w:firstLine="720"/>
        <w:jc w:val="left"/>
      </w:pPr>
    </w:p>
    <w:p w14:paraId="41A5358F" w14:textId="7A048B8F" w:rsidR="00CF0D1E" w:rsidRDefault="00CF0D1E" w:rsidP="00B26322">
      <w:pPr>
        <w:ind w:firstLine="720"/>
        <w:jc w:val="left"/>
      </w:pPr>
    </w:p>
    <w:p w14:paraId="1B6ADA46" w14:textId="6D446381" w:rsidR="00CF0D1E" w:rsidRDefault="00CF0D1E" w:rsidP="00B26322">
      <w:pPr>
        <w:ind w:firstLine="720"/>
        <w:jc w:val="left"/>
      </w:pPr>
    </w:p>
    <w:p w14:paraId="523F6897" w14:textId="3F1E8F88" w:rsidR="00B32306" w:rsidRDefault="00B32306" w:rsidP="00A85710">
      <w:pPr>
        <w:jc w:val="left"/>
      </w:pPr>
    </w:p>
    <w:p w14:paraId="45366E78" w14:textId="0E67D8C8" w:rsidR="006F4183" w:rsidRDefault="006F4183" w:rsidP="00330505">
      <w:pPr>
        <w:jc w:val="left"/>
      </w:pPr>
    </w:p>
    <w:p w14:paraId="40F42C13" w14:textId="724BB050" w:rsidR="00214473" w:rsidRDefault="00214473" w:rsidP="00330505">
      <w:pPr>
        <w:jc w:val="left"/>
      </w:pPr>
    </w:p>
    <w:p w14:paraId="5CB7DDFA" w14:textId="77777777" w:rsidR="00214473" w:rsidRDefault="00214473" w:rsidP="00330505">
      <w:pPr>
        <w:jc w:val="left"/>
      </w:pPr>
    </w:p>
    <w:p w14:paraId="2387BFFD" w14:textId="567DD8E7" w:rsidR="006F4183" w:rsidRDefault="00252A64" w:rsidP="006F4183">
      <w:r>
        <w:lastRenderedPageBreak/>
        <w:t>Reference</w:t>
      </w:r>
    </w:p>
    <w:p w14:paraId="08A2C4D4" w14:textId="77777777" w:rsidR="006F4183" w:rsidRPr="006F4183" w:rsidRDefault="00252A64" w:rsidP="006F4183">
      <w:pPr>
        <w:jc w:val="left"/>
      </w:pPr>
      <w:r w:rsidRPr="006F4183">
        <w:t>Bruce, F. F. (2000). </w:t>
      </w:r>
      <w:r w:rsidRPr="006F4183">
        <w:rPr>
          <w:i/>
          <w:iCs/>
        </w:rPr>
        <w:t>Paul: Apostle of the heart set free</w:t>
      </w:r>
      <w:r w:rsidRPr="006F4183">
        <w:t>. Wm. B. Eerdmans Publishing.</w:t>
      </w:r>
    </w:p>
    <w:p w14:paraId="34F6F3F4" w14:textId="77777777" w:rsidR="006F4183" w:rsidRDefault="006F4183" w:rsidP="006F4183">
      <w:pPr>
        <w:jc w:val="left"/>
      </w:pPr>
    </w:p>
    <w:p w14:paraId="46D6837D" w14:textId="77777777" w:rsidR="00204877" w:rsidRDefault="00204877" w:rsidP="00330505">
      <w:pPr>
        <w:jc w:val="left"/>
      </w:pPr>
    </w:p>
    <w:p w14:paraId="77632866" w14:textId="6DF7E0EE" w:rsidR="00D30D13" w:rsidRDefault="00D30D13" w:rsidP="00330505">
      <w:pPr>
        <w:jc w:val="left"/>
      </w:pPr>
    </w:p>
    <w:p w14:paraId="70C24D75" w14:textId="77777777" w:rsidR="00A341D8" w:rsidRDefault="00A341D8" w:rsidP="00330505">
      <w:pPr>
        <w:jc w:val="left"/>
      </w:pPr>
    </w:p>
    <w:sectPr w:rsidR="00A341D8" w:rsidSect="0033050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841717" w14:textId="77777777" w:rsidR="00252A64" w:rsidRDefault="00252A64">
      <w:pPr>
        <w:spacing w:line="240" w:lineRule="auto"/>
      </w:pPr>
      <w:r>
        <w:separator/>
      </w:r>
    </w:p>
  </w:endnote>
  <w:endnote w:type="continuationSeparator" w:id="0">
    <w:p w14:paraId="64075A30" w14:textId="77777777" w:rsidR="00252A64" w:rsidRDefault="00252A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C55866" w14:textId="77777777" w:rsidR="00252A64" w:rsidRDefault="00252A64">
      <w:pPr>
        <w:spacing w:line="240" w:lineRule="auto"/>
      </w:pPr>
      <w:r>
        <w:separator/>
      </w:r>
    </w:p>
  </w:footnote>
  <w:footnote w:type="continuationSeparator" w:id="0">
    <w:p w14:paraId="0C3171E5" w14:textId="77777777" w:rsidR="00252A64" w:rsidRDefault="00252A6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1026250"/>
      <w:docPartObj>
        <w:docPartGallery w:val="Page Numbers (Top of Page)"/>
        <w:docPartUnique/>
      </w:docPartObj>
    </w:sdtPr>
    <w:sdtEndPr>
      <w:rPr>
        <w:noProof/>
      </w:rPr>
    </w:sdtEndPr>
    <w:sdtContent>
      <w:p w14:paraId="486187A7" w14:textId="51BDC1F6" w:rsidR="00330505" w:rsidRDefault="00252A64">
        <w:pPr>
          <w:pStyle w:val="Header"/>
          <w:jc w:val="right"/>
        </w:pPr>
        <w:r>
          <w:t>THEOLOGICAL REFLECTIONS</w:t>
        </w:r>
        <w:r>
          <w:tab/>
        </w:r>
        <w:r>
          <w:tab/>
        </w:r>
        <w:r>
          <w:fldChar w:fldCharType="begin"/>
        </w:r>
        <w:r>
          <w:instrText xml:space="preserve"> PAGE   \* MERGEFORMAT </w:instrText>
        </w:r>
        <w:r>
          <w:fldChar w:fldCharType="separate"/>
        </w:r>
        <w:r w:rsidR="003D65CF">
          <w:rPr>
            <w:noProof/>
          </w:rPr>
          <w:t>3</w:t>
        </w:r>
        <w:r>
          <w:rPr>
            <w:noProof/>
          </w:rPr>
          <w:fldChar w:fldCharType="end"/>
        </w:r>
      </w:p>
    </w:sdtContent>
  </w:sdt>
  <w:p w14:paraId="27F8E46A" w14:textId="77777777" w:rsidR="00330505" w:rsidRDefault="0033050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948C2F" w14:textId="0219DDB5" w:rsidR="00330505" w:rsidRDefault="00252A64">
    <w:pPr>
      <w:pStyle w:val="Header"/>
      <w:jc w:val="right"/>
    </w:pPr>
    <w:r>
      <w:t xml:space="preserve">Running head: </w:t>
    </w:r>
    <w:r w:rsidR="00CF0D1E">
      <w:t xml:space="preserve">THEOLOGICAL REFLECTIONS </w:t>
    </w:r>
    <w:r w:rsidR="008C782D">
      <w:tab/>
    </w:r>
    <w:r>
      <w:tab/>
    </w:r>
    <w:sdt>
      <w:sdtPr>
        <w:id w:val="-156046328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D65CF">
          <w:rPr>
            <w:noProof/>
          </w:rPr>
          <w:t>1</w:t>
        </w:r>
        <w:r>
          <w:rPr>
            <w:noProof/>
          </w:rPr>
          <w:fldChar w:fldCharType="end"/>
        </w:r>
      </w:sdtContent>
    </w:sdt>
  </w:p>
  <w:p w14:paraId="05D2CB2F" w14:textId="77777777" w:rsidR="00330505" w:rsidRDefault="0033050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914E19"/>
    <w:multiLevelType w:val="hybridMultilevel"/>
    <w:tmpl w:val="8982A7F2"/>
    <w:lvl w:ilvl="0" w:tplc="EA7AF07C">
      <w:start w:val="1"/>
      <w:numFmt w:val="decimal"/>
      <w:lvlText w:val="%1."/>
      <w:lvlJc w:val="left"/>
      <w:pPr>
        <w:ind w:left="720" w:hanging="360"/>
      </w:pPr>
      <w:rPr>
        <w:rFonts w:hint="default"/>
      </w:rPr>
    </w:lvl>
    <w:lvl w:ilvl="1" w:tplc="53A42ADA" w:tentative="1">
      <w:start w:val="1"/>
      <w:numFmt w:val="lowerLetter"/>
      <w:lvlText w:val="%2."/>
      <w:lvlJc w:val="left"/>
      <w:pPr>
        <w:ind w:left="1440" w:hanging="360"/>
      </w:pPr>
    </w:lvl>
    <w:lvl w:ilvl="2" w:tplc="463E405E" w:tentative="1">
      <w:start w:val="1"/>
      <w:numFmt w:val="lowerRoman"/>
      <w:lvlText w:val="%3."/>
      <w:lvlJc w:val="right"/>
      <w:pPr>
        <w:ind w:left="2160" w:hanging="180"/>
      </w:pPr>
    </w:lvl>
    <w:lvl w:ilvl="3" w:tplc="DAA46F8C" w:tentative="1">
      <w:start w:val="1"/>
      <w:numFmt w:val="decimal"/>
      <w:lvlText w:val="%4."/>
      <w:lvlJc w:val="left"/>
      <w:pPr>
        <w:ind w:left="2880" w:hanging="360"/>
      </w:pPr>
    </w:lvl>
    <w:lvl w:ilvl="4" w:tplc="BD0E7254" w:tentative="1">
      <w:start w:val="1"/>
      <w:numFmt w:val="lowerLetter"/>
      <w:lvlText w:val="%5."/>
      <w:lvlJc w:val="left"/>
      <w:pPr>
        <w:ind w:left="3600" w:hanging="360"/>
      </w:pPr>
    </w:lvl>
    <w:lvl w:ilvl="5" w:tplc="99B0684A" w:tentative="1">
      <w:start w:val="1"/>
      <w:numFmt w:val="lowerRoman"/>
      <w:lvlText w:val="%6."/>
      <w:lvlJc w:val="right"/>
      <w:pPr>
        <w:ind w:left="4320" w:hanging="180"/>
      </w:pPr>
    </w:lvl>
    <w:lvl w:ilvl="6" w:tplc="45F42AD2" w:tentative="1">
      <w:start w:val="1"/>
      <w:numFmt w:val="decimal"/>
      <w:lvlText w:val="%7."/>
      <w:lvlJc w:val="left"/>
      <w:pPr>
        <w:ind w:left="5040" w:hanging="360"/>
      </w:pPr>
    </w:lvl>
    <w:lvl w:ilvl="7" w:tplc="26804892" w:tentative="1">
      <w:start w:val="1"/>
      <w:numFmt w:val="lowerLetter"/>
      <w:lvlText w:val="%8."/>
      <w:lvlJc w:val="left"/>
      <w:pPr>
        <w:ind w:left="5760" w:hanging="360"/>
      </w:pPr>
    </w:lvl>
    <w:lvl w:ilvl="8" w:tplc="9572BCDE"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0505"/>
    <w:rsid w:val="000465F4"/>
    <w:rsid w:val="00144476"/>
    <w:rsid w:val="00181D62"/>
    <w:rsid w:val="00204877"/>
    <w:rsid w:val="00214473"/>
    <w:rsid w:val="00245F66"/>
    <w:rsid w:val="00252A64"/>
    <w:rsid w:val="0025577E"/>
    <w:rsid w:val="002D1009"/>
    <w:rsid w:val="0031122B"/>
    <w:rsid w:val="00330505"/>
    <w:rsid w:val="00366300"/>
    <w:rsid w:val="003B0551"/>
    <w:rsid w:val="003B52C0"/>
    <w:rsid w:val="003D65CF"/>
    <w:rsid w:val="004752A0"/>
    <w:rsid w:val="004D3BC4"/>
    <w:rsid w:val="004D73F3"/>
    <w:rsid w:val="004E2770"/>
    <w:rsid w:val="00513835"/>
    <w:rsid w:val="0064655B"/>
    <w:rsid w:val="006C394C"/>
    <w:rsid w:val="006F4183"/>
    <w:rsid w:val="007D5694"/>
    <w:rsid w:val="00827DEE"/>
    <w:rsid w:val="008C17DB"/>
    <w:rsid w:val="008C782D"/>
    <w:rsid w:val="00935957"/>
    <w:rsid w:val="009630CB"/>
    <w:rsid w:val="00987FED"/>
    <w:rsid w:val="009906E3"/>
    <w:rsid w:val="009B4700"/>
    <w:rsid w:val="009E2496"/>
    <w:rsid w:val="009F2744"/>
    <w:rsid w:val="00A071F9"/>
    <w:rsid w:val="00A341D8"/>
    <w:rsid w:val="00A85710"/>
    <w:rsid w:val="00AA7B3F"/>
    <w:rsid w:val="00AC3712"/>
    <w:rsid w:val="00AC7EBC"/>
    <w:rsid w:val="00AE646E"/>
    <w:rsid w:val="00B112ED"/>
    <w:rsid w:val="00B21E12"/>
    <w:rsid w:val="00B22570"/>
    <w:rsid w:val="00B26322"/>
    <w:rsid w:val="00B32306"/>
    <w:rsid w:val="00B51C99"/>
    <w:rsid w:val="00BD0F2B"/>
    <w:rsid w:val="00BD35DD"/>
    <w:rsid w:val="00BD3E53"/>
    <w:rsid w:val="00BF524E"/>
    <w:rsid w:val="00C02EFC"/>
    <w:rsid w:val="00C312D4"/>
    <w:rsid w:val="00CB0F4D"/>
    <w:rsid w:val="00CC685A"/>
    <w:rsid w:val="00CE43F6"/>
    <w:rsid w:val="00CF0D1E"/>
    <w:rsid w:val="00D26FDE"/>
    <w:rsid w:val="00D30D13"/>
    <w:rsid w:val="00D336E6"/>
    <w:rsid w:val="00D54EC0"/>
    <w:rsid w:val="00D649D2"/>
    <w:rsid w:val="00D64D4D"/>
    <w:rsid w:val="00DC443A"/>
    <w:rsid w:val="00DE0DC8"/>
    <w:rsid w:val="00DE7188"/>
    <w:rsid w:val="00E56680"/>
    <w:rsid w:val="00EE4CC3"/>
    <w:rsid w:val="00FA705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505"/>
    <w:pPr>
      <w:tabs>
        <w:tab w:val="center" w:pos="4680"/>
        <w:tab w:val="right" w:pos="9360"/>
      </w:tabs>
      <w:spacing w:line="240" w:lineRule="auto"/>
    </w:pPr>
  </w:style>
  <w:style w:type="character" w:customStyle="1" w:styleId="HeaderChar">
    <w:name w:val="Header Char"/>
    <w:basedOn w:val="DefaultParagraphFont"/>
    <w:link w:val="Header"/>
    <w:uiPriority w:val="99"/>
    <w:rsid w:val="00330505"/>
  </w:style>
  <w:style w:type="paragraph" w:styleId="Footer">
    <w:name w:val="footer"/>
    <w:basedOn w:val="Normal"/>
    <w:link w:val="FooterChar"/>
    <w:uiPriority w:val="99"/>
    <w:unhideWhenUsed/>
    <w:rsid w:val="00330505"/>
    <w:pPr>
      <w:tabs>
        <w:tab w:val="center" w:pos="4680"/>
        <w:tab w:val="right" w:pos="9360"/>
      </w:tabs>
      <w:spacing w:line="240" w:lineRule="auto"/>
    </w:pPr>
  </w:style>
  <w:style w:type="character" w:customStyle="1" w:styleId="FooterChar">
    <w:name w:val="Footer Char"/>
    <w:basedOn w:val="DefaultParagraphFont"/>
    <w:link w:val="Footer"/>
    <w:uiPriority w:val="99"/>
    <w:rsid w:val="00330505"/>
  </w:style>
  <w:style w:type="paragraph" w:styleId="ListParagraph">
    <w:name w:val="List Paragraph"/>
    <w:basedOn w:val="Normal"/>
    <w:uiPriority w:val="34"/>
    <w:qFormat/>
    <w:rsid w:val="00A8571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505"/>
    <w:pPr>
      <w:tabs>
        <w:tab w:val="center" w:pos="4680"/>
        <w:tab w:val="right" w:pos="9360"/>
      </w:tabs>
      <w:spacing w:line="240" w:lineRule="auto"/>
    </w:pPr>
  </w:style>
  <w:style w:type="character" w:customStyle="1" w:styleId="HeaderChar">
    <w:name w:val="Header Char"/>
    <w:basedOn w:val="DefaultParagraphFont"/>
    <w:link w:val="Header"/>
    <w:uiPriority w:val="99"/>
    <w:rsid w:val="00330505"/>
  </w:style>
  <w:style w:type="paragraph" w:styleId="Footer">
    <w:name w:val="footer"/>
    <w:basedOn w:val="Normal"/>
    <w:link w:val="FooterChar"/>
    <w:uiPriority w:val="99"/>
    <w:unhideWhenUsed/>
    <w:rsid w:val="00330505"/>
    <w:pPr>
      <w:tabs>
        <w:tab w:val="center" w:pos="4680"/>
        <w:tab w:val="right" w:pos="9360"/>
      </w:tabs>
      <w:spacing w:line="240" w:lineRule="auto"/>
    </w:pPr>
  </w:style>
  <w:style w:type="character" w:customStyle="1" w:styleId="FooterChar">
    <w:name w:val="Footer Char"/>
    <w:basedOn w:val="DefaultParagraphFont"/>
    <w:link w:val="Footer"/>
    <w:uiPriority w:val="99"/>
    <w:rsid w:val="00330505"/>
  </w:style>
  <w:style w:type="paragraph" w:styleId="ListParagraph">
    <w:name w:val="List Paragraph"/>
    <w:basedOn w:val="Normal"/>
    <w:uiPriority w:val="34"/>
    <w:qFormat/>
    <w:rsid w:val="00A857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Bru007</b:Tag>
    <b:SourceType>Book</b:SourceType>
    <b:Guid>{BA4250E3-3DD1-48B6-9C98-E186B180DA65}</b:Guid>
    <b:Author>
      <b:Author>
        <b:NameList>
          <b:Person>
            <b:Last>Bruce</b:Last>
          </b:Person>
        </b:NameList>
      </b:Author>
    </b:Author>
    <b:Year>2000</b:Year>
    <b:RefOrder>1</b:RefOrder>
  </b:Source>
</b:Sources>
</file>

<file path=customXml/itemProps1.xml><?xml version="1.0" encoding="utf-8"?>
<ds:datastoreItem xmlns:ds="http://schemas.openxmlformats.org/officeDocument/2006/customXml" ds:itemID="{EF9A656E-7A4D-41A1-82B4-FF9E547794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664</Words>
  <Characters>3788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2018-05-22T12:43:00Z</dcterms:created>
  <dcterms:modified xsi:type="dcterms:W3CDTF">2018-05-22T12:43:00Z</dcterms:modified>
</cp:coreProperties>
</file>